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C3" w:rsidRPr="002012F8" w:rsidRDefault="00523DC3" w:rsidP="00DC50F9">
      <w:pPr>
        <w:spacing w:after="0" w:line="240" w:lineRule="auto"/>
        <w:rPr>
          <w:b/>
          <w:bCs/>
          <w:sz w:val="28"/>
          <w:szCs w:val="28"/>
        </w:rPr>
      </w:pPr>
      <w:r w:rsidRPr="002012F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</w:t>
      </w:r>
      <w:r w:rsidRPr="002012F8">
        <w:rPr>
          <w:b/>
          <w:bCs/>
          <w:sz w:val="28"/>
          <w:szCs w:val="28"/>
        </w:rPr>
        <w:t>Doporučená literatura k atestaci z cévní chirurgie</w:t>
      </w:r>
    </w:p>
    <w:p w:rsidR="00523DC3" w:rsidRDefault="00523DC3" w:rsidP="00DC50F9">
      <w:pPr>
        <w:spacing w:after="0" w:line="240" w:lineRule="auto"/>
      </w:pPr>
    </w:p>
    <w:p w:rsidR="00523DC3" w:rsidRPr="002012F8" w:rsidRDefault="00523DC3" w:rsidP="00DC50F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012F8">
        <w:rPr>
          <w:b/>
          <w:bCs/>
        </w:rPr>
        <w:t>Základní monografie</w:t>
      </w:r>
    </w:p>
    <w:p w:rsidR="00523DC3" w:rsidRDefault="00523DC3" w:rsidP="00DD1EB0">
      <w:pPr>
        <w:pStyle w:val="ListParagraph"/>
        <w:spacing w:after="0" w:line="240" w:lineRule="auto"/>
        <w:ind w:left="0"/>
      </w:pPr>
    </w:p>
    <w:p w:rsidR="00523DC3" w:rsidRPr="002012F8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a/ domácí</w:t>
      </w:r>
    </w:p>
    <w:p w:rsidR="00523DC3" w:rsidRDefault="00523DC3" w:rsidP="00DC50F9">
      <w:pPr>
        <w:pStyle w:val="ListParagraph"/>
        <w:spacing w:after="0" w:line="240" w:lineRule="auto"/>
        <w:ind w:left="0"/>
      </w:pPr>
      <w:r>
        <w:t xml:space="preserve">               Firt, P., Hejnal, J., Vaněk, I.: Cévní chirurgie (Karolinum 2007, reedice, ISBN 8024612518)</w:t>
      </w:r>
    </w:p>
    <w:p w:rsidR="00523DC3" w:rsidRDefault="00523DC3" w:rsidP="00DC50F9">
      <w:pPr>
        <w:pStyle w:val="ListParagraph"/>
        <w:spacing w:after="0" w:line="240" w:lineRule="auto"/>
        <w:ind w:left="0"/>
      </w:pPr>
      <w:r>
        <w:t xml:space="preserve">               </w:t>
      </w:r>
    </w:p>
    <w:p w:rsidR="00523DC3" w:rsidRDefault="00523DC3" w:rsidP="00DC50F9">
      <w:pPr>
        <w:pStyle w:val="ListParagraph"/>
        <w:spacing w:after="0" w:line="240" w:lineRule="auto"/>
        <w:ind w:left="0"/>
      </w:pPr>
      <w:r>
        <w:t xml:space="preserve">               Krajíček, M., Peregrin, J., Roček, M., Šebesta, P.: Chirurgická a intervenční léčba cévních   </w:t>
      </w:r>
    </w:p>
    <w:p w:rsidR="00523DC3" w:rsidRDefault="00523DC3" w:rsidP="00DC50F9">
      <w:pPr>
        <w:pStyle w:val="ListParagraph"/>
        <w:spacing w:after="0" w:line="240" w:lineRule="auto"/>
        <w:ind w:left="0"/>
      </w:pPr>
      <w:r>
        <w:t xml:space="preserve">               onemocnění (Grada 2007, ISBN 978-80-247-0607-8)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F2196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b/ cizojazyčné</w:t>
      </w:r>
    </w:p>
    <w:p w:rsidR="00523DC3" w:rsidRDefault="00523DC3" w:rsidP="00DC50F9">
      <w:pPr>
        <w:pStyle w:val="ListParagraph"/>
        <w:spacing w:after="0" w:line="240" w:lineRule="auto"/>
      </w:pPr>
      <w:r>
        <w:t>Kolektiv: Rutherford´s Vascular Surgery (7th.Edition, Saunders Elsevier 2010, ISBN 978-1-4160-5233-4)</w:t>
      </w:r>
    </w:p>
    <w:p w:rsidR="00523DC3" w:rsidRPr="002012F8" w:rsidRDefault="00523DC3" w:rsidP="00DC50F9">
      <w:pPr>
        <w:pStyle w:val="ListParagraph"/>
        <w:spacing w:after="0" w:line="240" w:lineRule="auto"/>
        <w:rPr>
          <w:i/>
          <w:iCs/>
        </w:rPr>
      </w:pPr>
      <w:r w:rsidRPr="002012F8">
        <w:rPr>
          <w:i/>
          <w:iCs/>
        </w:rPr>
        <w:t>nebo:</w:t>
      </w:r>
    </w:p>
    <w:p w:rsidR="00523DC3" w:rsidRDefault="00523DC3" w:rsidP="00DC50F9">
      <w:pPr>
        <w:pStyle w:val="ListParagraph"/>
        <w:spacing w:after="0" w:line="240" w:lineRule="auto"/>
      </w:pPr>
      <w:r>
        <w:t>Jamieson, CW, Yao, JST: Vascular Surgery (Rob and Smith Operative Surgery, Chapman and Hall Medical; průběžně reeditováno)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Beard, JD, Gaines, PA: Vascular and Endovascular Surgery. A Companion to Specialist Surgical Practice. Saunders Elsevier 2009 (4th.Edition, ISBN 9780702030116)</w:t>
      </w:r>
    </w:p>
    <w:p w:rsidR="00523DC3" w:rsidRDefault="00523DC3" w:rsidP="00DD1EB0">
      <w:pPr>
        <w:pStyle w:val="ListParagraph"/>
        <w:spacing w:after="0" w:line="240" w:lineRule="auto"/>
        <w:ind w:left="0"/>
      </w:pPr>
    </w:p>
    <w:p w:rsidR="00523DC3" w:rsidRPr="002012F8" w:rsidRDefault="00523DC3" w:rsidP="00DC50F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Domácí c</w:t>
      </w:r>
      <w:r w:rsidRPr="002012F8">
        <w:rPr>
          <w:b/>
          <w:bCs/>
        </w:rPr>
        <w:t>ílené monografie</w:t>
      </w:r>
    </w:p>
    <w:p w:rsidR="00523DC3" w:rsidRPr="002012F8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</w:p>
    <w:p w:rsidR="00523DC3" w:rsidRDefault="00523DC3" w:rsidP="00DC50F9">
      <w:pPr>
        <w:pStyle w:val="ListParagraph"/>
        <w:spacing w:after="0" w:line="240" w:lineRule="auto"/>
      </w:pPr>
      <w:r>
        <w:t>Bachleda, P. a kol.: Cévní náhrady v chirurgii arteriovenózních spojek k hemodialýze. Prodos 2001, ISBN 80-7230-101-2.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Čertík, B.: Akutní končetinová ischémie. Grada 2003, ISBN 80-247-0624-5.</w:t>
      </w:r>
    </w:p>
    <w:p w:rsidR="00523DC3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523DC3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</w:t>
      </w:r>
      <w:r w:rsidRPr="009D01B7">
        <w:rPr>
          <w:rFonts w:ascii="Verdana" w:hAnsi="Verdana" w:cs="Verdana"/>
          <w:sz w:val="18"/>
          <w:szCs w:val="18"/>
        </w:rPr>
        <w:t>Č</w:t>
      </w:r>
      <w:r>
        <w:rPr>
          <w:rFonts w:ascii="Verdana" w:hAnsi="Verdana" w:cs="Verdana"/>
          <w:sz w:val="18"/>
          <w:szCs w:val="18"/>
        </w:rPr>
        <w:t>ertík</w:t>
      </w:r>
      <w:r w:rsidRPr="009D01B7">
        <w:rPr>
          <w:rFonts w:ascii="Verdana" w:hAnsi="Verdana" w:cs="Verdana"/>
          <w:sz w:val="18"/>
          <w:szCs w:val="18"/>
        </w:rPr>
        <w:t>, B</w:t>
      </w:r>
      <w:r>
        <w:rPr>
          <w:rFonts w:ascii="Verdana" w:hAnsi="Verdana" w:cs="Verdana"/>
          <w:sz w:val="18"/>
          <w:szCs w:val="18"/>
        </w:rPr>
        <w:t>. a kol.:</w:t>
      </w:r>
      <w:r w:rsidRPr="009D01B7">
        <w:rPr>
          <w:rFonts w:ascii="Verdana" w:hAnsi="Verdana" w:cs="Verdana"/>
          <w:sz w:val="18"/>
          <w:szCs w:val="18"/>
        </w:rPr>
        <w:t xml:space="preserve"> </w:t>
      </w:r>
      <w:r w:rsidRPr="00B33498">
        <w:rPr>
          <w:rFonts w:ascii="Verdana" w:hAnsi="Verdana" w:cs="Verdana"/>
          <w:sz w:val="18"/>
          <w:szCs w:val="18"/>
        </w:rPr>
        <w:t>Onemocnění karotid a velkých cév aortálního oblouku</w:t>
      </w:r>
      <w:r w:rsidRPr="009D01B7"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V</w:t>
      </w:r>
      <w:r w:rsidRPr="009D01B7">
        <w:rPr>
          <w:rFonts w:ascii="Verdana" w:hAnsi="Verdana" w:cs="Verdana"/>
          <w:sz w:val="18"/>
          <w:szCs w:val="18"/>
        </w:rPr>
        <w:t>yd.</w:t>
      </w:r>
      <w:r>
        <w:rPr>
          <w:rFonts w:ascii="Verdana" w:hAnsi="Verdana" w:cs="Verdana"/>
          <w:sz w:val="18"/>
          <w:szCs w:val="18"/>
        </w:rPr>
        <w:t xml:space="preserve"> 1. </w:t>
      </w:r>
      <w:r w:rsidRPr="009D01B7">
        <w:rPr>
          <w:rFonts w:ascii="Verdana" w:hAnsi="Verdana" w:cs="Verdana"/>
          <w:sz w:val="18"/>
          <w:szCs w:val="18"/>
        </w:rPr>
        <w:t xml:space="preserve">Praha: </w:t>
      </w:r>
      <w:r>
        <w:rPr>
          <w:rFonts w:ascii="Verdana" w:hAnsi="Verdana" w:cs="Verdana"/>
          <w:sz w:val="18"/>
          <w:szCs w:val="18"/>
        </w:rPr>
        <w:t xml:space="preserve">  </w:t>
      </w:r>
    </w:p>
    <w:p w:rsidR="00523DC3" w:rsidRPr="000B4414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</w:t>
      </w:r>
      <w:r w:rsidRPr="009D01B7">
        <w:rPr>
          <w:rFonts w:ascii="Verdana" w:hAnsi="Verdana" w:cs="Verdana"/>
          <w:sz w:val="18"/>
          <w:szCs w:val="18"/>
        </w:rPr>
        <w:t>Grada Publishing 2005</w:t>
      </w:r>
      <w:r>
        <w:rPr>
          <w:rFonts w:ascii="Verdana" w:hAnsi="Verdana" w:cs="Verdana"/>
          <w:sz w:val="18"/>
          <w:szCs w:val="18"/>
        </w:rPr>
        <w:t xml:space="preserve">, </w:t>
      </w:r>
      <w:r w:rsidRPr="009D01B7">
        <w:rPr>
          <w:rFonts w:ascii="Verdana" w:hAnsi="Verdana" w:cs="Verdana"/>
          <w:sz w:val="18"/>
          <w:szCs w:val="18"/>
        </w:rPr>
        <w:t>ISBN 80-247-1268-7.</w:t>
      </w:r>
    </w:p>
    <w:p w:rsidR="00523DC3" w:rsidRDefault="00523DC3" w:rsidP="00DC50F9">
      <w:pPr>
        <w:pStyle w:val="ListParagraph"/>
        <w:spacing w:after="0" w:line="240" w:lineRule="auto"/>
        <w:ind w:left="0"/>
      </w:pPr>
    </w:p>
    <w:p w:rsidR="00523DC3" w:rsidRDefault="00523DC3" w:rsidP="00DC50F9">
      <w:pPr>
        <w:pStyle w:val="ListParagraph"/>
        <w:spacing w:after="0" w:line="240" w:lineRule="auto"/>
        <w:rPr>
          <w:i/>
          <w:iCs/>
        </w:rPr>
      </w:pPr>
      <w:r>
        <w:t xml:space="preserve">Michálek, P. a kol.: Anestezie a pooperační péče v cévní chirurgii. Galén 2012, ISBN 978-80-7262-891-9 </w:t>
      </w:r>
      <w:r w:rsidRPr="002012F8">
        <w:rPr>
          <w:i/>
          <w:iCs/>
        </w:rPr>
        <w:t>(</w:t>
      </w:r>
      <w:r>
        <w:rPr>
          <w:i/>
          <w:iCs/>
        </w:rPr>
        <w:t>kapitoly</w:t>
      </w:r>
      <w:bookmarkStart w:id="0" w:name="_GoBack"/>
      <w:bookmarkEnd w:id="0"/>
      <w:r w:rsidRPr="002012F8">
        <w:rPr>
          <w:i/>
          <w:iCs/>
        </w:rPr>
        <w:t xml:space="preserve"> tý</w:t>
      </w:r>
      <w:r>
        <w:rPr>
          <w:i/>
          <w:iCs/>
        </w:rPr>
        <w:t xml:space="preserve">kající se indikací, operačních </w:t>
      </w:r>
      <w:r w:rsidRPr="002012F8">
        <w:rPr>
          <w:i/>
          <w:iCs/>
        </w:rPr>
        <w:t>technik a perioperační péče)</w:t>
      </w:r>
    </w:p>
    <w:p w:rsidR="00523DC3" w:rsidRDefault="00523DC3" w:rsidP="00DC50F9">
      <w:pPr>
        <w:pStyle w:val="ListParagraph"/>
        <w:spacing w:after="0" w:line="240" w:lineRule="auto"/>
        <w:ind w:left="0"/>
        <w:rPr>
          <w:i/>
          <w:iCs/>
        </w:rPr>
      </w:pPr>
    </w:p>
    <w:p w:rsidR="00523DC3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9D01B7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taffa,</w:t>
      </w:r>
      <w:r w:rsidRPr="009D01B7">
        <w:rPr>
          <w:rFonts w:ascii="Verdana" w:hAnsi="Verdana" w:cs="Verdana"/>
          <w:sz w:val="18"/>
          <w:szCs w:val="18"/>
        </w:rPr>
        <w:t xml:space="preserve"> R</w:t>
      </w:r>
      <w:r>
        <w:rPr>
          <w:rFonts w:ascii="Verdana" w:hAnsi="Verdana" w:cs="Verdana"/>
          <w:sz w:val="18"/>
          <w:szCs w:val="18"/>
        </w:rPr>
        <w:t>.:</w:t>
      </w:r>
      <w:r w:rsidRPr="009D01B7">
        <w:rPr>
          <w:rFonts w:ascii="Verdana" w:hAnsi="Verdana" w:cs="Verdana"/>
          <w:sz w:val="18"/>
          <w:szCs w:val="18"/>
        </w:rPr>
        <w:t xml:space="preserve"> </w:t>
      </w:r>
      <w:r w:rsidRPr="00B33498">
        <w:rPr>
          <w:rFonts w:ascii="Verdana" w:hAnsi="Verdana" w:cs="Verdana"/>
          <w:sz w:val="18"/>
          <w:szCs w:val="18"/>
        </w:rPr>
        <w:t>Záchrana kriticky ischemické končetiny: pedální bypass</w:t>
      </w:r>
      <w:r w:rsidRPr="009D01B7">
        <w:rPr>
          <w:rFonts w:ascii="Verdana" w:hAnsi="Verdana" w:cs="Verdana"/>
          <w:sz w:val="18"/>
          <w:szCs w:val="18"/>
        </w:rPr>
        <w:t xml:space="preserve">. Vyd. 1. Praha: </w:t>
      </w:r>
      <w:r>
        <w:rPr>
          <w:rFonts w:ascii="Verdana" w:hAnsi="Verdana" w:cs="Verdana"/>
          <w:sz w:val="18"/>
          <w:szCs w:val="18"/>
        </w:rPr>
        <w:t xml:space="preserve">   </w:t>
      </w:r>
    </w:p>
    <w:p w:rsidR="00523DC3" w:rsidRPr="009D01B7" w:rsidRDefault="00523DC3" w:rsidP="00DC50F9">
      <w:pPr>
        <w:spacing w:after="0" w:line="240" w:lineRule="auto"/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9D01B7">
        <w:rPr>
          <w:rFonts w:ascii="Verdana" w:hAnsi="Verdana" w:cs="Verdana"/>
          <w:sz w:val="18"/>
          <w:szCs w:val="18"/>
        </w:rPr>
        <w:t>Grada Publishing 2005</w:t>
      </w:r>
      <w:r>
        <w:rPr>
          <w:rFonts w:ascii="Verdana" w:hAnsi="Verdana" w:cs="Verdana"/>
          <w:sz w:val="18"/>
          <w:szCs w:val="18"/>
        </w:rPr>
        <w:t xml:space="preserve">, </w:t>
      </w:r>
      <w:r w:rsidRPr="009D01B7">
        <w:rPr>
          <w:rFonts w:ascii="Verdana" w:hAnsi="Verdana" w:cs="Verdana"/>
          <w:sz w:val="18"/>
          <w:szCs w:val="18"/>
        </w:rPr>
        <w:t>ISBN 80-247-0957-0.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9D01B7">
        <w:rPr>
          <w:rFonts w:ascii="Verdana" w:hAnsi="Verdana" w:cs="Verdana"/>
          <w:sz w:val="18"/>
          <w:szCs w:val="18"/>
        </w:rPr>
        <w:t>Š</w:t>
      </w:r>
      <w:r>
        <w:rPr>
          <w:rFonts w:ascii="Verdana" w:hAnsi="Verdana" w:cs="Verdana"/>
          <w:sz w:val="18"/>
          <w:szCs w:val="18"/>
        </w:rPr>
        <w:t>tádler, P. a kol.:</w:t>
      </w:r>
      <w:r w:rsidRPr="009D01B7">
        <w:rPr>
          <w:rFonts w:ascii="Verdana" w:hAnsi="Verdana" w:cs="Verdana"/>
          <w:sz w:val="18"/>
          <w:szCs w:val="18"/>
        </w:rPr>
        <w:t xml:space="preserve"> </w:t>
      </w:r>
      <w:r w:rsidRPr="00B33498">
        <w:rPr>
          <w:rFonts w:ascii="Verdana" w:hAnsi="Verdana" w:cs="Verdana"/>
          <w:sz w:val="18"/>
          <w:szCs w:val="18"/>
        </w:rPr>
        <w:t>Miniinvazivní přístupy v cévní chirurgii.</w:t>
      </w:r>
      <w:r w:rsidRPr="009D01B7">
        <w:rPr>
          <w:rFonts w:ascii="Verdana" w:hAnsi="Verdana" w:cs="Verdana"/>
          <w:sz w:val="18"/>
          <w:szCs w:val="18"/>
        </w:rPr>
        <w:t xml:space="preserve"> Vyd. 1. Praha: Maxdorf</w:t>
      </w:r>
      <w:r>
        <w:rPr>
          <w:rFonts w:ascii="Verdana" w:hAnsi="Verdana" w:cs="Verdana"/>
          <w:sz w:val="18"/>
          <w:szCs w:val="18"/>
        </w:rPr>
        <w:t xml:space="preserve"> 2013</w:t>
      </w:r>
      <w:r w:rsidRPr="009D01B7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523DC3" w:rsidRDefault="00523DC3" w:rsidP="00DC50F9">
      <w:p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9D01B7">
        <w:rPr>
          <w:rFonts w:ascii="Verdana" w:hAnsi="Verdana" w:cs="Verdana"/>
          <w:sz w:val="18"/>
          <w:szCs w:val="18"/>
        </w:rPr>
        <w:t xml:space="preserve">ISBN 978-80-7345-296-4 </w:t>
      </w:r>
      <w:r w:rsidRPr="009D01B7">
        <w:rPr>
          <w:rFonts w:ascii="Verdana" w:hAnsi="Verdana" w:cs="Verdana"/>
          <w:sz w:val="18"/>
          <w:szCs w:val="18"/>
        </w:rPr>
        <w:br/>
      </w:r>
    </w:p>
    <w:p w:rsidR="00523DC3" w:rsidRDefault="00523DC3" w:rsidP="00512131">
      <w:pPr>
        <w:pStyle w:val="ListParagraph"/>
        <w:spacing w:after="0" w:line="240" w:lineRule="auto"/>
        <w:ind w:left="0"/>
      </w:pPr>
      <w:r>
        <w:rPr>
          <w:caps/>
        </w:rPr>
        <w:t xml:space="preserve">              </w:t>
      </w:r>
      <w:r w:rsidRPr="009D01B7">
        <w:rPr>
          <w:caps/>
        </w:rPr>
        <w:t>T</w:t>
      </w:r>
      <w:r>
        <w:t>řeška</w:t>
      </w:r>
      <w:r w:rsidRPr="009D01B7">
        <w:t xml:space="preserve"> V</w:t>
      </w:r>
      <w:r>
        <w:t>. a kol.:</w:t>
      </w:r>
      <w:r w:rsidRPr="009D01B7">
        <w:t xml:space="preserve"> </w:t>
      </w:r>
      <w:r w:rsidRPr="00B33498">
        <w:t>Aneuryzma břišní aorty</w:t>
      </w:r>
      <w:r w:rsidRPr="009D01B7">
        <w:t>. Vyd. 1. Praha: Grada Publishing 1999</w:t>
      </w:r>
      <w:r>
        <w:t>,</w:t>
      </w:r>
      <w:r w:rsidRPr="009D01B7">
        <w:t xml:space="preserve"> </w:t>
      </w:r>
      <w:r>
        <w:t xml:space="preserve"> </w:t>
      </w:r>
    </w:p>
    <w:p w:rsidR="00523DC3" w:rsidRPr="009D01B7" w:rsidRDefault="00523DC3" w:rsidP="00DC50F9">
      <w:pPr>
        <w:spacing w:after="0" w:line="240" w:lineRule="auto"/>
      </w:pPr>
      <w:r>
        <w:rPr>
          <w:rFonts w:ascii="Verdana" w:hAnsi="Verdana" w:cs="Verdana"/>
          <w:sz w:val="18"/>
          <w:szCs w:val="18"/>
        </w:rPr>
        <w:t xml:space="preserve">           </w:t>
      </w:r>
      <w:r w:rsidRPr="009D01B7">
        <w:rPr>
          <w:rFonts w:ascii="Verdana" w:hAnsi="Verdana" w:cs="Verdana"/>
          <w:sz w:val="18"/>
          <w:szCs w:val="18"/>
        </w:rPr>
        <w:t>ISBN 80-7169-724-9.</w:t>
      </w:r>
    </w:p>
    <w:p w:rsidR="00523DC3" w:rsidRDefault="00523DC3" w:rsidP="00512131">
      <w:pPr>
        <w:pStyle w:val="ListParagraph"/>
        <w:spacing w:after="0" w:line="240" w:lineRule="auto"/>
        <w:ind w:left="0"/>
      </w:pPr>
    </w:p>
    <w:p w:rsidR="00523DC3" w:rsidRPr="002012F8" w:rsidRDefault="00523DC3" w:rsidP="00DC50F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012F8">
        <w:rPr>
          <w:b/>
          <w:bCs/>
        </w:rPr>
        <w:t>Sborníky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012F8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a/ domácí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Pokroky v angiologii (ročenka, Maxdorf, např.2013, ISBN 978-80-7345-382-4),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Kongresové sborníky (Angiologické dny, Kongresy ČSKVCH)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</w:p>
    <w:p w:rsidR="00523DC3" w:rsidRPr="00DD1EB0" w:rsidRDefault="00523DC3" w:rsidP="00DD1EB0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b/ cizojazyčné</w:t>
      </w:r>
    </w:p>
    <w:p w:rsidR="00523DC3" w:rsidRDefault="00523DC3" w:rsidP="00DD1EB0">
      <w:pPr>
        <w:pStyle w:val="ListParagraph"/>
        <w:spacing w:after="0" w:line="240" w:lineRule="auto"/>
      </w:pPr>
      <w:r>
        <w:t>Charing Cross  Meeting (Greenhalgh,R., ročenka, Biba Publishing)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European Vacular Course  (Jacobs,M., ročenka, Edizioni Minerva Medica)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Controversies and Updates in Vacular Surgery (Becquemin,JP et al., ročenka, Edizioni Minerva Medica)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012F8" w:rsidRDefault="00523DC3" w:rsidP="00DC50F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012F8">
        <w:rPr>
          <w:b/>
          <w:bCs/>
        </w:rPr>
        <w:t>Časopisy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012F8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a/ domácí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Rozhledy v chirurgii</w:t>
      </w:r>
    </w:p>
    <w:p w:rsidR="00523DC3" w:rsidRDefault="00523DC3" w:rsidP="00DC50F9">
      <w:pPr>
        <w:pStyle w:val="ListParagraph"/>
        <w:spacing w:after="0" w:line="240" w:lineRule="auto"/>
      </w:pPr>
      <w:r>
        <w:t>Cor et Vasa</w:t>
      </w:r>
    </w:p>
    <w:p w:rsidR="00523DC3" w:rsidRDefault="00523DC3" w:rsidP="00DC50F9">
      <w:pPr>
        <w:pStyle w:val="ListParagraph"/>
        <w:spacing w:after="0" w:line="240" w:lineRule="auto"/>
      </w:pPr>
      <w:r>
        <w:t>Vaskulárna medicína (slov.)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012F8" w:rsidRDefault="00523DC3" w:rsidP="00DC50F9">
      <w:pPr>
        <w:pStyle w:val="ListParagraph"/>
        <w:spacing w:after="0" w:line="240" w:lineRule="auto"/>
        <w:rPr>
          <w:b/>
          <w:bCs/>
          <w:i/>
          <w:iCs/>
        </w:rPr>
      </w:pPr>
      <w:r w:rsidRPr="002012F8">
        <w:rPr>
          <w:b/>
          <w:bCs/>
          <w:i/>
          <w:iCs/>
        </w:rPr>
        <w:t>b/ cizojazyčné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European Journal of Vascular and Endovascular Surgery</w:t>
      </w:r>
    </w:p>
    <w:p w:rsidR="00523DC3" w:rsidRDefault="00523DC3" w:rsidP="00DC50F9">
      <w:pPr>
        <w:pStyle w:val="ListParagraph"/>
        <w:spacing w:after="0" w:line="240" w:lineRule="auto"/>
      </w:pPr>
      <w:r>
        <w:t>Journal of Vascular Surgery</w:t>
      </w:r>
    </w:p>
    <w:p w:rsidR="00523DC3" w:rsidRDefault="00523DC3" w:rsidP="00DC50F9">
      <w:pPr>
        <w:pStyle w:val="ListParagraph"/>
        <w:spacing w:after="0" w:line="240" w:lineRule="auto"/>
      </w:pPr>
      <w:r>
        <w:t>Vasa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Pr="002012F8" w:rsidRDefault="00523DC3" w:rsidP="00DC50F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012F8">
        <w:rPr>
          <w:b/>
          <w:bCs/>
        </w:rPr>
        <w:t>Internetové aj. zdroje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a/ PubMed (MEDLINE), portály časopisů: editorialy, přehledná sdělení, výsledky klinických studií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</w:pPr>
      <w:r>
        <w:t>b/ Doporučené postupy CLS JEP</w:t>
      </w:r>
    </w:p>
    <w:p w:rsidR="00523DC3" w:rsidRDefault="00523DC3" w:rsidP="00DC50F9">
      <w:pPr>
        <w:pStyle w:val="ListParagraph"/>
        <w:spacing w:after="0" w:line="240" w:lineRule="auto"/>
      </w:pPr>
    </w:p>
    <w:p w:rsidR="00523DC3" w:rsidRDefault="00523DC3" w:rsidP="00DC50F9">
      <w:pPr>
        <w:pStyle w:val="ListParagraph"/>
        <w:spacing w:after="0" w:line="240" w:lineRule="auto"/>
        <w:rPr>
          <w:i/>
          <w:iCs/>
        </w:rPr>
      </w:pPr>
      <w:r w:rsidRPr="002012F8">
        <w:rPr>
          <w:b/>
          <w:bCs/>
          <w:i/>
          <w:iCs/>
        </w:rPr>
        <w:t>P.S.:</w:t>
      </w:r>
      <w:r w:rsidRPr="002012F8">
        <w:rPr>
          <w:i/>
          <w:iCs/>
        </w:rPr>
        <w:t xml:space="preserve">  Výše uvedený seznam není soupisem povinné četby.  Jeho smyslem je nabídnout kandidátce/kandidátovi atestace přehled o studijních pramenech, jež autoři doporučení považují za praktické a potřebné, a to nejen pro účel vlastní zkoušky.  Není nutné shánět všechny vypsané tituly a je ovšem možné studovat i z pramenů jiných. Důležité je orientovat se ve stále narůstajícím množství mnohdy zbytných či opakujících se informací a osvojit si především základní diagnostické a léčebné postupy u základních typů cévně-chirurgických onemocnění (úloha souborných monografií) i aktualizovat nabyté znalosti podle zásad medicíny založené na důkazech (úloha editorialů, ročenek, odborných časopisů).</w:t>
      </w:r>
    </w:p>
    <w:p w:rsidR="00523DC3" w:rsidRDefault="00523DC3" w:rsidP="00DC50F9">
      <w:pPr>
        <w:pStyle w:val="ListParagraph"/>
        <w:spacing w:after="0" w:line="240" w:lineRule="auto"/>
        <w:rPr>
          <w:i/>
          <w:iCs/>
        </w:rPr>
      </w:pPr>
    </w:p>
    <w:p w:rsidR="00523DC3" w:rsidRDefault="00523DC3" w:rsidP="0016023A"/>
    <w:p w:rsidR="00523DC3" w:rsidRDefault="00523DC3" w:rsidP="0016023A">
      <w:r>
        <w:t xml:space="preserve">              </w:t>
      </w:r>
    </w:p>
    <w:p w:rsidR="00523DC3" w:rsidRDefault="00523DC3" w:rsidP="0016023A"/>
    <w:sectPr w:rsidR="00523DC3" w:rsidSect="00A6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490"/>
    <w:multiLevelType w:val="hybridMultilevel"/>
    <w:tmpl w:val="29DAD45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3A"/>
    <w:rsid w:val="000B4414"/>
    <w:rsid w:val="000C0EBC"/>
    <w:rsid w:val="000C7653"/>
    <w:rsid w:val="001013E3"/>
    <w:rsid w:val="00115C70"/>
    <w:rsid w:val="0016023A"/>
    <w:rsid w:val="001C65FE"/>
    <w:rsid w:val="001E07A2"/>
    <w:rsid w:val="002012F8"/>
    <w:rsid w:val="00260CF1"/>
    <w:rsid w:val="002F2196"/>
    <w:rsid w:val="00411A14"/>
    <w:rsid w:val="00512131"/>
    <w:rsid w:val="00523DC3"/>
    <w:rsid w:val="0055242F"/>
    <w:rsid w:val="006D1346"/>
    <w:rsid w:val="0079684C"/>
    <w:rsid w:val="007B51AE"/>
    <w:rsid w:val="007F1346"/>
    <w:rsid w:val="00860655"/>
    <w:rsid w:val="009D01B7"/>
    <w:rsid w:val="00A63448"/>
    <w:rsid w:val="00B31087"/>
    <w:rsid w:val="00B33498"/>
    <w:rsid w:val="00B548F3"/>
    <w:rsid w:val="00BA6791"/>
    <w:rsid w:val="00BD5F07"/>
    <w:rsid w:val="00C43B1C"/>
    <w:rsid w:val="00CB7700"/>
    <w:rsid w:val="00DA4BEC"/>
    <w:rsid w:val="00DA4CE4"/>
    <w:rsid w:val="00DC50F9"/>
    <w:rsid w:val="00DD1EB0"/>
    <w:rsid w:val="00DE7DE8"/>
    <w:rsid w:val="00E26D37"/>
    <w:rsid w:val="00EC026D"/>
    <w:rsid w:val="00ED7537"/>
    <w:rsid w:val="00F00042"/>
    <w:rsid w:val="00F2210B"/>
    <w:rsid w:val="00F549FA"/>
    <w:rsid w:val="00F5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0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470</Words>
  <Characters>2777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Doporučená literatura k atestaci z cévní chirurgie</dc:title>
  <dc:subject/>
  <dc:creator>install</dc:creator>
  <cp:keywords/>
  <dc:description/>
  <cp:lastModifiedBy>MU Brno</cp:lastModifiedBy>
  <cp:revision>11</cp:revision>
  <cp:lastPrinted>2015-01-19T07:42:00Z</cp:lastPrinted>
  <dcterms:created xsi:type="dcterms:W3CDTF">2015-01-16T13:54:00Z</dcterms:created>
  <dcterms:modified xsi:type="dcterms:W3CDTF">2015-01-19T08:15:00Z</dcterms:modified>
</cp:coreProperties>
</file>